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0E3D8" w14:textId="3CC25366" w:rsidR="009C2C13" w:rsidRDefault="00E4517D" w:rsidP="00E710AD">
      <w:pPr>
        <w:ind w:left="2160" w:hanging="2160"/>
        <w:jc w:val="center"/>
        <w:rPr>
          <w:rFonts w:ascii="CG Times" w:hAnsi="CG Times"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 wp14:anchorId="48187F5F" wp14:editId="2E7EDACB">
            <wp:extent cx="1438275" cy="6371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06" cy="65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1F3DE" w14:textId="4E754472" w:rsidR="000E210F" w:rsidRDefault="000E210F" w:rsidP="00E710AD">
      <w:pPr>
        <w:ind w:left="2160" w:hanging="2160"/>
        <w:jc w:val="center"/>
        <w:rPr>
          <w:rFonts w:ascii="CG Times" w:hAnsi="CG Times"/>
          <w:sz w:val="24"/>
          <w:szCs w:val="24"/>
        </w:rPr>
      </w:pPr>
    </w:p>
    <w:p w14:paraId="03CF971F" w14:textId="65B6A6F5" w:rsidR="000E210F" w:rsidRDefault="000E210F" w:rsidP="005C6CC2">
      <w:pPr>
        <w:ind w:left="360"/>
        <w:rPr>
          <w:rFonts w:ascii="CG Times" w:hAnsi="CG Times"/>
          <w:sz w:val="24"/>
          <w:szCs w:val="24"/>
        </w:rPr>
      </w:pPr>
      <w:r w:rsidRPr="000E210F">
        <w:rPr>
          <w:rFonts w:ascii="CG Times" w:hAnsi="CG Times"/>
          <w:b/>
          <w:bCs/>
          <w:sz w:val="24"/>
          <w:szCs w:val="24"/>
        </w:rPr>
        <w:t xml:space="preserve">The Town of Mulgrave </w:t>
      </w:r>
      <w:r>
        <w:rPr>
          <w:rFonts w:ascii="CG Times" w:hAnsi="CG Times"/>
          <w:b/>
          <w:bCs/>
          <w:sz w:val="24"/>
          <w:szCs w:val="24"/>
        </w:rPr>
        <w:t>is accepting applications for a</w:t>
      </w:r>
      <w:r w:rsidRPr="000E210F">
        <w:rPr>
          <w:rFonts w:ascii="CG Times" w:hAnsi="CG Times"/>
          <w:b/>
          <w:bCs/>
          <w:sz w:val="24"/>
          <w:szCs w:val="24"/>
        </w:rPr>
        <w:t xml:space="preserve"> </w:t>
      </w:r>
      <w:r>
        <w:rPr>
          <w:rFonts w:ascii="CG Times" w:hAnsi="CG Times"/>
          <w:b/>
          <w:bCs/>
          <w:sz w:val="24"/>
          <w:szCs w:val="24"/>
        </w:rPr>
        <w:t>f</w:t>
      </w:r>
      <w:r w:rsidRPr="000E210F">
        <w:rPr>
          <w:rFonts w:ascii="CG Times" w:hAnsi="CG Times"/>
          <w:b/>
          <w:bCs/>
          <w:sz w:val="24"/>
          <w:szCs w:val="24"/>
        </w:rPr>
        <w:t>ull</w:t>
      </w:r>
      <w:r>
        <w:rPr>
          <w:rFonts w:ascii="CG Times" w:hAnsi="CG Times"/>
          <w:b/>
          <w:bCs/>
          <w:sz w:val="24"/>
          <w:szCs w:val="24"/>
        </w:rPr>
        <w:t>-</w:t>
      </w:r>
      <w:r w:rsidRPr="000E210F">
        <w:rPr>
          <w:rFonts w:ascii="CG Times" w:hAnsi="CG Times"/>
          <w:b/>
          <w:bCs/>
          <w:sz w:val="24"/>
          <w:szCs w:val="24"/>
        </w:rPr>
        <w:t>time</w:t>
      </w:r>
      <w:r w:rsidR="005C6CC2">
        <w:rPr>
          <w:rFonts w:ascii="CG Times" w:hAnsi="CG Times"/>
          <w:b/>
          <w:bCs/>
          <w:sz w:val="24"/>
          <w:szCs w:val="24"/>
        </w:rPr>
        <w:t xml:space="preserve"> </w:t>
      </w:r>
      <w:r w:rsidRPr="000E210F">
        <w:rPr>
          <w:rFonts w:ascii="CG Times" w:hAnsi="CG Times"/>
          <w:b/>
          <w:bCs/>
          <w:sz w:val="24"/>
          <w:szCs w:val="24"/>
        </w:rPr>
        <w:t>laborer/operator</w:t>
      </w:r>
      <w:r w:rsidR="005C6CC2">
        <w:rPr>
          <w:rFonts w:ascii="CG Times" w:hAnsi="CG Times"/>
          <w:b/>
          <w:bCs/>
          <w:sz w:val="24"/>
          <w:szCs w:val="24"/>
        </w:rPr>
        <w:t xml:space="preserve"> as well as a casual position.</w:t>
      </w:r>
    </w:p>
    <w:p w14:paraId="6CC52DEB" w14:textId="637F6F74" w:rsidR="000E210F" w:rsidRDefault="000E210F" w:rsidP="00E710AD">
      <w:pPr>
        <w:ind w:left="2160" w:hanging="2160"/>
        <w:jc w:val="center"/>
        <w:rPr>
          <w:rFonts w:ascii="CG Times" w:hAnsi="CG Times"/>
          <w:sz w:val="24"/>
          <w:szCs w:val="24"/>
        </w:rPr>
      </w:pPr>
    </w:p>
    <w:p w14:paraId="79D5F0AE" w14:textId="342DD15E" w:rsidR="000E210F" w:rsidRPr="005C6CC2" w:rsidRDefault="000E210F" w:rsidP="000E210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G Times" w:hAnsi="CG Times"/>
          <w:b/>
          <w:sz w:val="24"/>
          <w:u w:val="single"/>
        </w:rPr>
      </w:pPr>
      <w:r w:rsidRPr="005C6CC2">
        <w:rPr>
          <w:rFonts w:ascii="CG Times" w:hAnsi="CG Times"/>
          <w:b/>
          <w:sz w:val="24"/>
          <w:u w:val="single"/>
        </w:rPr>
        <w:t>JOB DESCRIPTION – PUBLIC WORKS OPERATOR/LABORER</w:t>
      </w:r>
    </w:p>
    <w:p w14:paraId="1ED186B3" w14:textId="77777777" w:rsidR="00E710AD" w:rsidRPr="00E944F7" w:rsidRDefault="00E710AD" w:rsidP="00E710AD">
      <w:pPr>
        <w:ind w:left="2160" w:hanging="2160"/>
        <w:rPr>
          <w:rFonts w:ascii="CG Times" w:hAnsi="CG Times"/>
          <w:sz w:val="24"/>
          <w:szCs w:val="24"/>
        </w:rPr>
      </w:pPr>
    </w:p>
    <w:p w14:paraId="67294177" w14:textId="77777777" w:rsidR="00E710AD" w:rsidRDefault="00E710AD" w:rsidP="00E710A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G Times" w:hAnsi="CG Times"/>
          <w:b/>
          <w:bCs/>
          <w:sz w:val="24"/>
          <w:szCs w:val="24"/>
        </w:rPr>
      </w:pPr>
      <w:r w:rsidRPr="00D16738">
        <w:rPr>
          <w:rFonts w:ascii="CG Times" w:hAnsi="CG Times"/>
          <w:b/>
          <w:sz w:val="24"/>
        </w:rPr>
        <w:tab/>
      </w:r>
      <w:r w:rsidRPr="00E944F7">
        <w:rPr>
          <w:rFonts w:ascii="CG Times" w:hAnsi="CG Times"/>
          <w:b/>
          <w:bCs/>
          <w:sz w:val="24"/>
          <w:szCs w:val="24"/>
        </w:rPr>
        <w:t>POSITION</w:t>
      </w:r>
      <w:r>
        <w:rPr>
          <w:rFonts w:ascii="CG Times" w:hAnsi="CG Times"/>
          <w:b/>
          <w:bCs/>
          <w:sz w:val="24"/>
          <w:szCs w:val="24"/>
        </w:rPr>
        <w:t xml:space="preserve"> TITLE</w:t>
      </w:r>
      <w:r w:rsidRPr="00E944F7">
        <w:rPr>
          <w:rFonts w:ascii="CG Times" w:hAnsi="CG Times"/>
          <w:b/>
          <w:bCs/>
          <w:sz w:val="24"/>
          <w:szCs w:val="24"/>
        </w:rPr>
        <w:t>:</w:t>
      </w:r>
      <w:r w:rsidRPr="00E944F7">
        <w:rPr>
          <w:rFonts w:ascii="CG Times" w:hAnsi="CG Times"/>
          <w:b/>
          <w:bCs/>
          <w:sz w:val="24"/>
          <w:szCs w:val="24"/>
        </w:rPr>
        <w:tab/>
      </w:r>
      <w:r w:rsidR="00B52362">
        <w:rPr>
          <w:rFonts w:ascii="CG Times" w:hAnsi="CG Times"/>
          <w:bCs/>
          <w:sz w:val="24"/>
          <w:szCs w:val="24"/>
        </w:rPr>
        <w:t>Public Works Operator/Laborer</w:t>
      </w:r>
    </w:p>
    <w:p w14:paraId="34C1542A" w14:textId="77777777" w:rsidR="00E710AD" w:rsidRPr="00E944F7" w:rsidRDefault="00E710AD" w:rsidP="00E710AD">
      <w:pPr>
        <w:ind w:left="2160" w:hanging="2160"/>
        <w:rPr>
          <w:rFonts w:ascii="CG Times" w:hAnsi="CG Times"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>DEPARTMENT:</w:t>
      </w:r>
      <w:r>
        <w:rPr>
          <w:rFonts w:ascii="CG Times" w:hAnsi="CG Times"/>
          <w:b/>
          <w:sz w:val="24"/>
          <w:szCs w:val="24"/>
        </w:rPr>
        <w:tab/>
      </w:r>
      <w:r w:rsidRPr="00CF762F">
        <w:rPr>
          <w:rFonts w:ascii="CG Times" w:hAnsi="CG Times"/>
          <w:sz w:val="24"/>
          <w:szCs w:val="24"/>
        </w:rPr>
        <w:t>Public Works</w:t>
      </w:r>
    </w:p>
    <w:p w14:paraId="77C6923E" w14:textId="77777777" w:rsidR="00E710AD" w:rsidRDefault="00E710AD" w:rsidP="00E710AD">
      <w:pPr>
        <w:ind w:left="2160" w:hanging="2160"/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>HOURS</w:t>
      </w:r>
      <w:r w:rsidRPr="00E944F7">
        <w:rPr>
          <w:rFonts w:ascii="CG Times" w:hAnsi="CG Times"/>
          <w:b/>
          <w:sz w:val="24"/>
          <w:szCs w:val="24"/>
        </w:rPr>
        <w:t>:</w:t>
      </w:r>
      <w:r>
        <w:rPr>
          <w:rFonts w:ascii="CG Times" w:hAnsi="CG Times"/>
          <w:b/>
          <w:sz w:val="24"/>
          <w:szCs w:val="24"/>
        </w:rPr>
        <w:tab/>
      </w:r>
      <w:r w:rsidRPr="00CF762F">
        <w:rPr>
          <w:rFonts w:ascii="CG Times" w:hAnsi="CG Times"/>
          <w:sz w:val="24"/>
          <w:szCs w:val="24"/>
        </w:rPr>
        <w:t>40 hours per week</w:t>
      </w:r>
      <w:r>
        <w:rPr>
          <w:rFonts w:ascii="CG Times" w:hAnsi="CG Times"/>
          <w:b/>
          <w:sz w:val="24"/>
          <w:szCs w:val="24"/>
        </w:rPr>
        <w:t xml:space="preserve"> </w:t>
      </w:r>
    </w:p>
    <w:p w14:paraId="17E53D33" w14:textId="0972012E" w:rsidR="00E710AD" w:rsidRPr="005C6CC2" w:rsidRDefault="00E710AD" w:rsidP="00E710AD">
      <w:pPr>
        <w:rPr>
          <w:rFonts w:ascii="CG Times" w:hAnsi="CG Times"/>
          <w:bCs/>
          <w:sz w:val="24"/>
          <w:szCs w:val="24"/>
        </w:rPr>
      </w:pPr>
      <w:r>
        <w:rPr>
          <w:rFonts w:ascii="CG Times" w:hAnsi="CG Times"/>
          <w:b/>
          <w:bCs/>
          <w:sz w:val="24"/>
          <w:szCs w:val="24"/>
        </w:rPr>
        <w:t>DESIGNATION:</w:t>
      </w:r>
      <w:r>
        <w:rPr>
          <w:rFonts w:ascii="CG Times" w:hAnsi="CG Times"/>
          <w:b/>
          <w:bCs/>
          <w:sz w:val="24"/>
          <w:szCs w:val="24"/>
        </w:rPr>
        <w:tab/>
      </w:r>
      <w:r w:rsidRPr="005C6CC2">
        <w:rPr>
          <w:rFonts w:ascii="CG Times" w:hAnsi="CG Times"/>
          <w:bCs/>
          <w:sz w:val="24"/>
          <w:szCs w:val="24"/>
        </w:rPr>
        <w:t>Full Time Permanent</w:t>
      </w:r>
      <w:r w:rsidR="000E210F" w:rsidRPr="005C6CC2">
        <w:rPr>
          <w:rFonts w:ascii="CG Times" w:hAnsi="CG Times"/>
          <w:bCs/>
          <w:sz w:val="24"/>
          <w:szCs w:val="24"/>
        </w:rPr>
        <w:t xml:space="preserve"> </w:t>
      </w:r>
    </w:p>
    <w:p w14:paraId="50699DED" w14:textId="77777777" w:rsidR="00E710AD" w:rsidRPr="00E944F7" w:rsidRDefault="00E710AD" w:rsidP="00E710AD">
      <w:pPr>
        <w:ind w:left="2160" w:hanging="2160"/>
        <w:rPr>
          <w:rFonts w:ascii="CG Times" w:hAnsi="CG Times"/>
          <w:sz w:val="24"/>
          <w:szCs w:val="24"/>
        </w:rPr>
      </w:pPr>
      <w:r w:rsidRPr="00E944F7">
        <w:rPr>
          <w:rFonts w:ascii="CG Times" w:hAnsi="CG Times"/>
          <w:b/>
          <w:bCs/>
          <w:sz w:val="24"/>
          <w:szCs w:val="24"/>
        </w:rPr>
        <w:t>REPORTING TO:</w:t>
      </w:r>
      <w:r w:rsidRPr="00E944F7">
        <w:rPr>
          <w:rFonts w:ascii="CG Times" w:hAnsi="CG Times"/>
          <w:b/>
          <w:bCs/>
          <w:sz w:val="24"/>
          <w:szCs w:val="24"/>
        </w:rPr>
        <w:tab/>
      </w:r>
      <w:r w:rsidR="00B52362">
        <w:rPr>
          <w:rFonts w:ascii="CG Times" w:hAnsi="CG Times"/>
          <w:bCs/>
          <w:sz w:val="24"/>
          <w:szCs w:val="24"/>
        </w:rPr>
        <w:t xml:space="preserve">Supervisor </w:t>
      </w:r>
      <w:r w:rsidRPr="00CF762F">
        <w:rPr>
          <w:rFonts w:ascii="CG Times" w:hAnsi="CG Times"/>
          <w:bCs/>
          <w:sz w:val="24"/>
          <w:szCs w:val="24"/>
        </w:rPr>
        <w:t>of Public Works</w:t>
      </w:r>
      <w:r w:rsidR="00797D3C">
        <w:rPr>
          <w:rFonts w:ascii="CG Times" w:hAnsi="CG Times"/>
          <w:bCs/>
          <w:sz w:val="24"/>
          <w:szCs w:val="24"/>
        </w:rPr>
        <w:t xml:space="preserve"> or Lead Hand</w:t>
      </w:r>
    </w:p>
    <w:p w14:paraId="7EDC631D" w14:textId="0B238669" w:rsidR="00E710AD" w:rsidRPr="00E944F7" w:rsidRDefault="00E710AD" w:rsidP="00E710AD">
      <w:pPr>
        <w:ind w:left="2160" w:hanging="2160"/>
        <w:rPr>
          <w:rFonts w:ascii="CG Times" w:hAnsi="CG Times"/>
          <w:sz w:val="24"/>
          <w:szCs w:val="24"/>
        </w:rPr>
      </w:pPr>
      <w:r w:rsidRPr="00E944F7">
        <w:rPr>
          <w:rFonts w:ascii="CG Times" w:hAnsi="CG Times"/>
          <w:b/>
          <w:bCs/>
          <w:sz w:val="24"/>
          <w:szCs w:val="24"/>
        </w:rPr>
        <w:t>REMUNERATION:</w:t>
      </w:r>
      <w:r w:rsidRPr="00E944F7">
        <w:rPr>
          <w:rFonts w:ascii="CG Times" w:hAnsi="CG Times"/>
          <w:sz w:val="24"/>
          <w:szCs w:val="24"/>
        </w:rPr>
        <w:tab/>
      </w:r>
      <w:r w:rsidRPr="00644CC3">
        <w:rPr>
          <w:sz w:val="24"/>
          <w:szCs w:val="24"/>
        </w:rPr>
        <w:t>Wages and benefits for the position are outlined in the CUPE Collective Agreement for Local 1116</w:t>
      </w:r>
      <w:r>
        <w:rPr>
          <w:sz w:val="24"/>
          <w:szCs w:val="24"/>
        </w:rPr>
        <w:t>.</w:t>
      </w:r>
      <w:r w:rsidR="003515C2">
        <w:rPr>
          <w:sz w:val="24"/>
          <w:szCs w:val="24"/>
        </w:rPr>
        <w:t xml:space="preserve"> Effective March 1, 2020 the regular hourly rate for this position is $21.77. The position offers a pension plan, health plan and annual vacation.</w:t>
      </w:r>
    </w:p>
    <w:p w14:paraId="67D33D74" w14:textId="77777777" w:rsidR="00E710AD" w:rsidRPr="00E944F7" w:rsidRDefault="00E710AD" w:rsidP="00E710AD">
      <w:pPr>
        <w:ind w:left="2160" w:hanging="2160"/>
        <w:rPr>
          <w:rFonts w:ascii="CG Times" w:hAnsi="CG Times"/>
          <w:sz w:val="24"/>
          <w:szCs w:val="24"/>
        </w:rPr>
      </w:pPr>
    </w:p>
    <w:p w14:paraId="2DE976F7" w14:textId="77777777" w:rsidR="00E710AD" w:rsidRPr="00E944F7" w:rsidRDefault="00E710AD" w:rsidP="00E710AD">
      <w:pPr>
        <w:rPr>
          <w:rFonts w:ascii="CG Times" w:hAnsi="CG Times"/>
          <w:sz w:val="24"/>
          <w:szCs w:val="24"/>
        </w:rPr>
      </w:pPr>
      <w:r>
        <w:rPr>
          <w:rFonts w:ascii="CG Times" w:hAnsi="CG Times"/>
          <w:b/>
          <w:bCs/>
          <w:sz w:val="24"/>
          <w:szCs w:val="24"/>
        </w:rPr>
        <w:t xml:space="preserve">OTHER TERMS AND CONDITIONS OF EMPLOYMENT: </w:t>
      </w:r>
      <w:r w:rsidRPr="00276C16">
        <w:rPr>
          <w:rFonts w:ascii="CG Times" w:hAnsi="CG Times"/>
          <w:sz w:val="24"/>
          <w:szCs w:val="24"/>
        </w:rPr>
        <w:t>Although this is n</w:t>
      </w:r>
      <w:bookmarkStart w:id="0" w:name="_GoBack"/>
      <w:bookmarkEnd w:id="0"/>
      <w:r w:rsidRPr="00276C16">
        <w:rPr>
          <w:rFonts w:ascii="CG Times" w:hAnsi="CG Times"/>
          <w:sz w:val="24"/>
          <w:szCs w:val="24"/>
        </w:rPr>
        <w:t>ot a condition of emplo</w:t>
      </w:r>
      <w:r>
        <w:rPr>
          <w:rFonts w:ascii="CG Times" w:hAnsi="CG Times"/>
          <w:sz w:val="24"/>
          <w:szCs w:val="24"/>
        </w:rPr>
        <w:t>yment, it is preferable that the person</w:t>
      </w:r>
      <w:r w:rsidRPr="00276C16">
        <w:rPr>
          <w:rFonts w:ascii="CG Times" w:hAnsi="CG Times"/>
          <w:sz w:val="24"/>
          <w:szCs w:val="24"/>
        </w:rPr>
        <w:t xml:space="preserve"> resides within the Town of </w:t>
      </w:r>
      <w:smartTag w:uri="urn:schemas-microsoft-com:office:smarttags" w:element="place">
        <w:smartTag w:uri="urn:schemas-microsoft-com:office:smarttags" w:element="City">
          <w:r w:rsidRPr="00276C16">
            <w:rPr>
              <w:rFonts w:ascii="CG Times" w:hAnsi="CG Times"/>
              <w:sz w:val="24"/>
              <w:szCs w:val="24"/>
            </w:rPr>
            <w:t>Mulgrave</w:t>
          </w:r>
        </w:smartTag>
      </w:smartTag>
      <w:r w:rsidRPr="00276C16">
        <w:rPr>
          <w:rFonts w:ascii="CG Times" w:hAnsi="CG Times"/>
          <w:sz w:val="24"/>
          <w:szCs w:val="24"/>
        </w:rPr>
        <w:t xml:space="preserve"> for the term of employment.</w:t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</w:p>
    <w:p w14:paraId="7085A3D1" w14:textId="77777777" w:rsidR="00E710AD" w:rsidRPr="00E944F7" w:rsidRDefault="00E710AD" w:rsidP="00E710AD">
      <w:pPr>
        <w:ind w:left="2160" w:hanging="2160"/>
        <w:rPr>
          <w:rFonts w:ascii="CG Times" w:hAnsi="CG Times"/>
          <w:sz w:val="24"/>
          <w:szCs w:val="24"/>
        </w:rPr>
      </w:pPr>
    </w:p>
    <w:p w14:paraId="51EA6AB5" w14:textId="77777777" w:rsidR="00E710AD" w:rsidRPr="00E944F7" w:rsidRDefault="00E710AD" w:rsidP="00E710AD">
      <w:pPr>
        <w:ind w:left="2160" w:hanging="2160"/>
        <w:rPr>
          <w:rFonts w:ascii="CG Times" w:hAnsi="CG Times"/>
          <w:b/>
          <w:bCs/>
          <w:sz w:val="24"/>
          <w:szCs w:val="24"/>
        </w:rPr>
      </w:pPr>
      <w:r>
        <w:rPr>
          <w:rFonts w:ascii="CG Times" w:hAnsi="CG Times"/>
          <w:b/>
          <w:bCs/>
          <w:sz w:val="24"/>
          <w:szCs w:val="24"/>
        </w:rPr>
        <w:t>SCOPE</w:t>
      </w:r>
      <w:r w:rsidRPr="00E944F7">
        <w:rPr>
          <w:rFonts w:ascii="CG Times" w:hAnsi="CG Times"/>
          <w:b/>
          <w:bCs/>
          <w:sz w:val="24"/>
          <w:szCs w:val="24"/>
        </w:rPr>
        <w:t xml:space="preserve">: </w:t>
      </w:r>
    </w:p>
    <w:p w14:paraId="290C7D3E" w14:textId="77777777" w:rsidR="00E710AD" w:rsidRPr="00644CC3" w:rsidRDefault="00E710AD" w:rsidP="00E710AD">
      <w:pPr>
        <w:rPr>
          <w:rFonts w:ascii="CG Times" w:hAnsi="CG Times"/>
          <w:b/>
          <w:bCs/>
          <w:sz w:val="24"/>
          <w:szCs w:val="24"/>
        </w:rPr>
      </w:pPr>
      <w:r w:rsidRPr="00644CC3">
        <w:rPr>
          <w:rFonts w:ascii="CG Times" w:hAnsi="CG Times"/>
          <w:bCs/>
          <w:sz w:val="24"/>
          <w:szCs w:val="24"/>
        </w:rPr>
        <w:t>Public Works</w:t>
      </w:r>
      <w:r w:rsidR="00B52362">
        <w:rPr>
          <w:rFonts w:ascii="CG Times" w:hAnsi="CG Times"/>
          <w:bCs/>
          <w:sz w:val="24"/>
          <w:szCs w:val="24"/>
        </w:rPr>
        <w:t xml:space="preserve"> Operator/Laborer</w:t>
      </w:r>
      <w:r w:rsidRPr="00644CC3">
        <w:rPr>
          <w:rFonts w:ascii="CG Times" w:hAnsi="CG Times"/>
          <w:bCs/>
          <w:sz w:val="24"/>
          <w:szCs w:val="24"/>
        </w:rPr>
        <w:t xml:space="preserve"> physically participate</w:t>
      </w:r>
      <w:r w:rsidR="00B52362">
        <w:rPr>
          <w:rFonts w:ascii="CG Times" w:hAnsi="CG Times"/>
          <w:bCs/>
          <w:sz w:val="24"/>
          <w:szCs w:val="24"/>
        </w:rPr>
        <w:t>s</w:t>
      </w:r>
      <w:r w:rsidRPr="00644CC3">
        <w:rPr>
          <w:rFonts w:ascii="CG Times" w:hAnsi="CG Times"/>
          <w:bCs/>
          <w:sz w:val="24"/>
          <w:szCs w:val="24"/>
        </w:rPr>
        <w:t xml:space="preserve"> in the day-to-day maintenance of Town of Mulgrave systems/infrastructure and the construction of new capital projects as</w:t>
      </w:r>
      <w:r w:rsidR="00B52362">
        <w:rPr>
          <w:rFonts w:ascii="CG Times" w:hAnsi="CG Times"/>
          <w:bCs/>
          <w:sz w:val="24"/>
          <w:szCs w:val="24"/>
        </w:rPr>
        <w:t xml:space="preserve"> directed by the Supervisor </w:t>
      </w:r>
      <w:r w:rsidRPr="00644CC3">
        <w:rPr>
          <w:rFonts w:ascii="CG Times" w:hAnsi="CG Times"/>
          <w:bCs/>
          <w:sz w:val="24"/>
          <w:szCs w:val="24"/>
        </w:rPr>
        <w:t xml:space="preserve">of Public Works. </w:t>
      </w:r>
    </w:p>
    <w:p w14:paraId="5F2D850B" w14:textId="77777777" w:rsidR="00E710AD" w:rsidRPr="00E944F7" w:rsidRDefault="00E710AD" w:rsidP="00E710AD">
      <w:pPr>
        <w:ind w:left="2160" w:hanging="2160"/>
        <w:rPr>
          <w:rFonts w:ascii="CG Times" w:hAnsi="CG Times"/>
          <w:b/>
          <w:bCs/>
          <w:sz w:val="24"/>
          <w:szCs w:val="24"/>
        </w:rPr>
      </w:pPr>
    </w:p>
    <w:p w14:paraId="7055E8CF" w14:textId="77777777" w:rsidR="00E710AD" w:rsidRPr="00E944F7" w:rsidRDefault="00E710AD" w:rsidP="00E710AD">
      <w:pPr>
        <w:ind w:left="2160" w:hanging="2160"/>
        <w:rPr>
          <w:rFonts w:ascii="CG Times" w:hAnsi="CG Times"/>
          <w:b/>
          <w:bCs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>SPECIFIC DUTIES</w:t>
      </w:r>
      <w:r w:rsidRPr="00E944F7">
        <w:rPr>
          <w:rFonts w:ascii="CG Times" w:hAnsi="CG Times"/>
          <w:b/>
          <w:bCs/>
          <w:sz w:val="24"/>
          <w:szCs w:val="24"/>
        </w:rPr>
        <w:t>:</w:t>
      </w:r>
    </w:p>
    <w:p w14:paraId="2AD14A08" w14:textId="51C2FDE9" w:rsidR="009C2C13" w:rsidRPr="000B33BF" w:rsidRDefault="00E710AD" w:rsidP="009C2C13">
      <w:pPr>
        <w:rPr>
          <w:rFonts w:ascii="CG Times" w:hAnsi="CG Times"/>
          <w:bCs/>
          <w:sz w:val="24"/>
          <w:szCs w:val="24"/>
        </w:rPr>
      </w:pPr>
      <w:r w:rsidRPr="000B33BF">
        <w:rPr>
          <w:rFonts w:ascii="CG Times" w:hAnsi="CG Times"/>
          <w:sz w:val="24"/>
          <w:szCs w:val="24"/>
        </w:rPr>
        <w:t>The following is a general outline of the duties and responsibilities of the Public Works</w:t>
      </w:r>
      <w:r>
        <w:rPr>
          <w:rFonts w:ascii="CG Times" w:hAnsi="CG Times"/>
          <w:sz w:val="24"/>
          <w:szCs w:val="24"/>
        </w:rPr>
        <w:t xml:space="preserve"> </w:t>
      </w:r>
      <w:r w:rsidR="00B52362">
        <w:rPr>
          <w:rFonts w:ascii="CG Times" w:hAnsi="CG Times"/>
          <w:sz w:val="24"/>
          <w:szCs w:val="24"/>
        </w:rPr>
        <w:t>Operator/Laborer</w:t>
      </w:r>
      <w:r w:rsidRPr="000B33BF">
        <w:rPr>
          <w:rFonts w:ascii="CG Times" w:hAnsi="CG Times"/>
          <w:sz w:val="24"/>
          <w:szCs w:val="24"/>
        </w:rPr>
        <w:t xml:space="preserve">.  </w:t>
      </w:r>
      <w:r w:rsidR="009C2C13" w:rsidRPr="000B33BF">
        <w:rPr>
          <w:rFonts w:ascii="CG Times" w:hAnsi="CG Times"/>
          <w:sz w:val="24"/>
          <w:szCs w:val="24"/>
        </w:rPr>
        <w:t xml:space="preserve">  The listing is not intended to be all-inclusive nor to limit the employee’s initiative to expand his/her function beyond this scope nor is it intended to limit Super</w:t>
      </w:r>
      <w:r w:rsidR="00D9170A">
        <w:rPr>
          <w:rFonts w:ascii="CG Times" w:hAnsi="CG Times"/>
          <w:sz w:val="24"/>
          <w:szCs w:val="24"/>
        </w:rPr>
        <w:t xml:space="preserve">visor </w:t>
      </w:r>
      <w:r w:rsidR="009C2C13" w:rsidRPr="000B33BF">
        <w:rPr>
          <w:rFonts w:ascii="CG Times" w:hAnsi="CG Times"/>
          <w:sz w:val="24"/>
          <w:szCs w:val="24"/>
        </w:rPr>
        <w:t>of</w:t>
      </w:r>
      <w:r w:rsidR="009C2C13">
        <w:rPr>
          <w:rFonts w:ascii="CG Times" w:hAnsi="CG Times"/>
          <w:sz w:val="24"/>
          <w:szCs w:val="24"/>
        </w:rPr>
        <w:t xml:space="preserve"> Public Works</w:t>
      </w:r>
      <w:r w:rsidR="009C2C13" w:rsidRPr="000B33BF">
        <w:rPr>
          <w:rFonts w:ascii="CG Times" w:hAnsi="CG Times"/>
          <w:sz w:val="24"/>
          <w:szCs w:val="24"/>
        </w:rPr>
        <w:t xml:space="preserve"> right to assign other duties. </w:t>
      </w:r>
    </w:p>
    <w:p w14:paraId="3A11E00F" w14:textId="77777777" w:rsidR="009C2C13" w:rsidRPr="00C159A5" w:rsidRDefault="009C2C13" w:rsidP="009C2C13">
      <w:pPr>
        <w:ind w:left="360"/>
        <w:rPr>
          <w:rFonts w:ascii="CG Times" w:hAnsi="CG Times"/>
          <w:sz w:val="16"/>
          <w:szCs w:val="16"/>
        </w:rPr>
      </w:pPr>
    </w:p>
    <w:p w14:paraId="5ACD8068" w14:textId="26EEA7A8" w:rsidR="009C2C13" w:rsidRDefault="009C2C13" w:rsidP="009C2C13">
      <w:pPr>
        <w:numPr>
          <w:ilvl w:val="0"/>
          <w:numId w:val="1"/>
        </w:numPr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>Assisting with m</w:t>
      </w:r>
      <w:r w:rsidRPr="00644CC3">
        <w:rPr>
          <w:rFonts w:ascii="CG Times" w:hAnsi="CG Times"/>
          <w:sz w:val="24"/>
          <w:szCs w:val="24"/>
        </w:rPr>
        <w:t xml:space="preserve">anagement </w:t>
      </w:r>
      <w:r>
        <w:rPr>
          <w:rFonts w:ascii="CG Times" w:hAnsi="CG Times"/>
          <w:sz w:val="24"/>
          <w:szCs w:val="24"/>
        </w:rPr>
        <w:t xml:space="preserve">and maintenance </w:t>
      </w:r>
      <w:r w:rsidRPr="00644CC3">
        <w:rPr>
          <w:rFonts w:ascii="CG Times" w:hAnsi="CG Times"/>
          <w:sz w:val="24"/>
          <w:szCs w:val="24"/>
        </w:rPr>
        <w:t>of the fleet of public works vehicles</w:t>
      </w:r>
      <w:r w:rsidR="00D9170A">
        <w:rPr>
          <w:rFonts w:ascii="CG Times" w:hAnsi="CG Times"/>
          <w:sz w:val="24"/>
          <w:szCs w:val="24"/>
        </w:rPr>
        <w:t>,</w:t>
      </w:r>
      <w:r w:rsidRPr="00644CC3">
        <w:rPr>
          <w:rFonts w:ascii="CG Times" w:hAnsi="CG Times"/>
          <w:sz w:val="24"/>
          <w:szCs w:val="24"/>
        </w:rPr>
        <w:t xml:space="preserve"> equipment</w:t>
      </w:r>
      <w:r w:rsidR="00D9170A">
        <w:rPr>
          <w:rFonts w:ascii="CG Times" w:hAnsi="CG Times"/>
          <w:sz w:val="24"/>
          <w:szCs w:val="24"/>
        </w:rPr>
        <w:t xml:space="preserve"> and Town infrastructure.</w:t>
      </w:r>
    </w:p>
    <w:p w14:paraId="55592F48" w14:textId="2FFAAF54" w:rsidR="00D9170A" w:rsidRDefault="00D9170A" w:rsidP="009C2C13">
      <w:pPr>
        <w:numPr>
          <w:ilvl w:val="0"/>
          <w:numId w:val="1"/>
        </w:numPr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>Operation of plow truck, backhoe and other equipment in the maintenance of roads and sidewalks</w:t>
      </w:r>
      <w:r w:rsidR="005C6CC2">
        <w:rPr>
          <w:rFonts w:ascii="CG Times" w:hAnsi="CG Times"/>
          <w:sz w:val="24"/>
          <w:szCs w:val="24"/>
        </w:rPr>
        <w:t>.</w:t>
      </w:r>
    </w:p>
    <w:p w14:paraId="73B4C18D" w14:textId="434AF891" w:rsidR="00D9170A" w:rsidRPr="00644CC3" w:rsidRDefault="00D9170A" w:rsidP="009C2C13">
      <w:pPr>
        <w:numPr>
          <w:ilvl w:val="0"/>
          <w:numId w:val="1"/>
        </w:numPr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>Assisting with repair of water line breaks, street patching and other maintenance issues.</w:t>
      </w:r>
    </w:p>
    <w:p w14:paraId="300BB597" w14:textId="7CD37B5B" w:rsidR="009C2C13" w:rsidRPr="00644CC3" w:rsidRDefault="009C2C13" w:rsidP="009C2C13">
      <w:pPr>
        <w:numPr>
          <w:ilvl w:val="0"/>
          <w:numId w:val="1"/>
        </w:numPr>
        <w:rPr>
          <w:rFonts w:ascii="CG Times" w:hAnsi="CG Times"/>
          <w:sz w:val="24"/>
          <w:szCs w:val="24"/>
        </w:rPr>
      </w:pPr>
      <w:r w:rsidRPr="00644CC3">
        <w:rPr>
          <w:rFonts w:ascii="CG Times" w:hAnsi="CG Times"/>
          <w:sz w:val="24"/>
          <w:szCs w:val="24"/>
        </w:rPr>
        <w:t>Taking necessary training for the position including but not limited to Workplace Hazardous Materials Information Systems, Conf</w:t>
      </w:r>
      <w:r>
        <w:rPr>
          <w:rFonts w:ascii="CG Times" w:hAnsi="CG Times"/>
          <w:sz w:val="24"/>
          <w:szCs w:val="24"/>
        </w:rPr>
        <w:t>ine</w:t>
      </w:r>
      <w:r w:rsidRPr="00644CC3">
        <w:rPr>
          <w:rFonts w:ascii="CG Times" w:hAnsi="CG Times"/>
          <w:sz w:val="24"/>
          <w:szCs w:val="24"/>
        </w:rPr>
        <w:t>d Space, First Aid</w:t>
      </w:r>
      <w:r>
        <w:rPr>
          <w:rFonts w:ascii="CG Times" w:hAnsi="CG Times"/>
          <w:sz w:val="24"/>
          <w:szCs w:val="24"/>
        </w:rPr>
        <w:t>/ CPR</w:t>
      </w:r>
      <w:r w:rsidRPr="00644CC3">
        <w:rPr>
          <w:rFonts w:ascii="CG Times" w:hAnsi="CG Times"/>
          <w:sz w:val="24"/>
          <w:szCs w:val="24"/>
        </w:rPr>
        <w:t xml:space="preserve">, </w:t>
      </w:r>
      <w:r w:rsidR="00C50667">
        <w:rPr>
          <w:rFonts w:ascii="CG Times" w:hAnsi="CG Times"/>
          <w:sz w:val="24"/>
          <w:szCs w:val="24"/>
        </w:rPr>
        <w:t xml:space="preserve">OIT, water distribution and wastewater collection </w:t>
      </w:r>
      <w:r w:rsidRPr="00644CC3">
        <w:rPr>
          <w:rFonts w:ascii="CG Times" w:hAnsi="CG Times"/>
          <w:sz w:val="24"/>
          <w:szCs w:val="24"/>
        </w:rPr>
        <w:t>and any other training deemed necessary for work by the Super</w:t>
      </w:r>
      <w:r>
        <w:rPr>
          <w:rFonts w:ascii="CG Times" w:hAnsi="CG Times"/>
          <w:sz w:val="24"/>
          <w:szCs w:val="24"/>
        </w:rPr>
        <w:t>visor</w:t>
      </w:r>
      <w:r w:rsidRPr="00644CC3">
        <w:rPr>
          <w:rFonts w:ascii="CG Times" w:hAnsi="CG Times"/>
          <w:sz w:val="24"/>
          <w:szCs w:val="24"/>
        </w:rPr>
        <w:t xml:space="preserve"> of Public Works. </w:t>
      </w:r>
    </w:p>
    <w:p w14:paraId="4C422D4F" w14:textId="41671A9F" w:rsidR="009C2C13" w:rsidRPr="00644CC3" w:rsidRDefault="009C2C13" w:rsidP="009C2C13">
      <w:pPr>
        <w:numPr>
          <w:ilvl w:val="0"/>
          <w:numId w:val="1"/>
        </w:numPr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 xml:space="preserve">Ensure </w:t>
      </w:r>
      <w:r w:rsidR="000E210F">
        <w:rPr>
          <w:rFonts w:ascii="CG Times" w:hAnsi="CG Times"/>
          <w:sz w:val="24"/>
          <w:szCs w:val="24"/>
        </w:rPr>
        <w:t>adherence to safe work policie</w:t>
      </w:r>
      <w:r w:rsidR="005C6CC2">
        <w:rPr>
          <w:rFonts w:ascii="CG Times" w:hAnsi="CG Times"/>
          <w:sz w:val="24"/>
          <w:szCs w:val="24"/>
        </w:rPr>
        <w:t>s and practices.</w:t>
      </w:r>
    </w:p>
    <w:p w14:paraId="21D1062B" w14:textId="507ADCB3" w:rsidR="009C2C13" w:rsidRDefault="009C2C13" w:rsidP="009C2C13">
      <w:pPr>
        <w:numPr>
          <w:ilvl w:val="0"/>
          <w:numId w:val="1"/>
        </w:numPr>
        <w:rPr>
          <w:rFonts w:ascii="CG Times" w:hAnsi="CG Times"/>
          <w:sz w:val="24"/>
          <w:szCs w:val="24"/>
        </w:rPr>
      </w:pPr>
      <w:r w:rsidRPr="00644CC3">
        <w:rPr>
          <w:rFonts w:ascii="CG Times" w:hAnsi="CG Times"/>
          <w:sz w:val="24"/>
          <w:szCs w:val="24"/>
        </w:rPr>
        <w:t>All other additional projects and related duties as assigned by the Supe</w:t>
      </w:r>
      <w:r>
        <w:rPr>
          <w:rFonts w:ascii="CG Times" w:hAnsi="CG Times"/>
          <w:sz w:val="24"/>
          <w:szCs w:val="24"/>
        </w:rPr>
        <w:t>rvisor of Public Works or Lead Hand.</w:t>
      </w:r>
    </w:p>
    <w:p w14:paraId="1471AF59" w14:textId="24CFD0A4" w:rsidR="005C6CC2" w:rsidRPr="00644CC3" w:rsidRDefault="005C6CC2" w:rsidP="005C6CC2">
      <w:pPr>
        <w:rPr>
          <w:rFonts w:ascii="CG Times" w:hAnsi="CG Times"/>
          <w:sz w:val="24"/>
          <w:szCs w:val="24"/>
        </w:rPr>
      </w:pPr>
    </w:p>
    <w:p w14:paraId="6AE66A9F" w14:textId="0E2DC2CA" w:rsidR="009C2C13" w:rsidRPr="00E944F7" w:rsidRDefault="005C6CC2" w:rsidP="005C6CC2">
      <w:pPr>
        <w:ind w:left="360"/>
        <w:rPr>
          <w:rFonts w:ascii="CG Times" w:hAnsi="CG Times"/>
          <w:sz w:val="24"/>
          <w:szCs w:val="24"/>
          <w:lang w:val="en-GB"/>
        </w:rPr>
      </w:pPr>
      <w:r>
        <w:rPr>
          <w:rFonts w:ascii="CG Times" w:hAnsi="CG Times"/>
          <w:sz w:val="24"/>
          <w:szCs w:val="24"/>
          <w:lang w:val="en-GB"/>
        </w:rPr>
        <w:lastRenderedPageBreak/>
        <w:t xml:space="preserve">The full job description can be found on the Town of Mulgrave’s website. Applications can be emailed to </w:t>
      </w:r>
      <w:hyperlink r:id="rId7" w:history="1">
        <w:r w:rsidRPr="00E65250">
          <w:rPr>
            <w:rStyle w:val="Hyperlink"/>
            <w:rFonts w:ascii="CG Times" w:hAnsi="CG Times"/>
            <w:sz w:val="24"/>
            <w:szCs w:val="24"/>
            <w:lang w:val="en-GB"/>
          </w:rPr>
          <w:t>cao@townofmulgrave.ca</w:t>
        </w:r>
      </w:hyperlink>
      <w:r>
        <w:rPr>
          <w:rFonts w:ascii="CG Times" w:hAnsi="CG Times"/>
          <w:sz w:val="24"/>
          <w:szCs w:val="24"/>
          <w:lang w:val="en-GB"/>
        </w:rPr>
        <w:t xml:space="preserve"> or mailed to The Town of Mulgrave, PO Box 129, Mulgrave, NS, B0E 2GO. The competition will remain open until suitable applicants are identified. </w:t>
      </w:r>
    </w:p>
    <w:p w14:paraId="24954F26" w14:textId="77777777" w:rsidR="009C2C13" w:rsidRDefault="009C2C13" w:rsidP="00E710AD">
      <w:pPr>
        <w:ind w:left="360"/>
        <w:rPr>
          <w:rFonts w:ascii="CG Times" w:hAnsi="CG Times"/>
          <w:sz w:val="24"/>
          <w:szCs w:val="24"/>
        </w:rPr>
      </w:pPr>
    </w:p>
    <w:sectPr w:rsidR="009C2C13" w:rsidSect="005C6CC2">
      <w:pgSz w:w="12240" w:h="15840"/>
      <w:pgMar w:top="851" w:right="104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63A"/>
    <w:multiLevelType w:val="multilevel"/>
    <w:tmpl w:val="23C0C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8A312F8"/>
    <w:multiLevelType w:val="multilevel"/>
    <w:tmpl w:val="E97E1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18604BA9"/>
    <w:multiLevelType w:val="multilevel"/>
    <w:tmpl w:val="A3D494A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1BDA2931"/>
    <w:multiLevelType w:val="hybridMultilevel"/>
    <w:tmpl w:val="CFD6D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9854D8"/>
    <w:multiLevelType w:val="hybridMultilevel"/>
    <w:tmpl w:val="38601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AD"/>
    <w:rsid w:val="000E210F"/>
    <w:rsid w:val="003515C2"/>
    <w:rsid w:val="00452C9C"/>
    <w:rsid w:val="005C6CC2"/>
    <w:rsid w:val="005F3732"/>
    <w:rsid w:val="00797D3C"/>
    <w:rsid w:val="009C2C13"/>
    <w:rsid w:val="00B52362"/>
    <w:rsid w:val="00C50667"/>
    <w:rsid w:val="00CE623B"/>
    <w:rsid w:val="00CF3998"/>
    <w:rsid w:val="00D9170A"/>
    <w:rsid w:val="00E4517D"/>
    <w:rsid w:val="00E7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A08A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E710AD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A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C6CC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6C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E710AD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A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C6CC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6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o@townofmulgrav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2020-04-09T12:17:00Z</dcterms:created>
  <dcterms:modified xsi:type="dcterms:W3CDTF">2020-04-09T12:17:00Z</dcterms:modified>
</cp:coreProperties>
</file>